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1D59" w14:textId="3D5BC209" w:rsidR="00457C9B" w:rsidRDefault="0037333E" w:rsidP="00306CF6">
      <w:pPr>
        <w:spacing w:after="0"/>
        <w:jc w:val="center"/>
      </w:pPr>
      <w:bookmarkStart w:id="0" w:name="_GoBack"/>
      <w:bookmarkEnd w:id="0"/>
      <w:r w:rsidRPr="00714983">
        <w:rPr>
          <w:noProof/>
          <w:lang w:val="en-US"/>
        </w:rPr>
        <w:drawing>
          <wp:inline distT="0" distB="0" distL="0" distR="0" wp14:anchorId="771CA04D" wp14:editId="43F3513A">
            <wp:extent cx="1952625" cy="138052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024" cy="139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FBA26" w14:textId="77777777" w:rsidR="00457C9B" w:rsidRPr="00457C9B" w:rsidRDefault="00457C9B" w:rsidP="00306CF6">
      <w:pPr>
        <w:spacing w:after="0"/>
        <w:jc w:val="both"/>
      </w:pPr>
    </w:p>
    <w:p w14:paraId="5871B86C" w14:textId="77777777" w:rsidR="00457C9B" w:rsidRPr="00B12926" w:rsidRDefault="00457C9B" w:rsidP="00306CF6">
      <w:pPr>
        <w:spacing w:after="0"/>
        <w:jc w:val="center"/>
        <w:rPr>
          <w:b/>
          <w:bCs/>
        </w:rPr>
      </w:pPr>
      <w:r w:rsidRPr="00B12926">
        <w:rPr>
          <w:b/>
          <w:bCs/>
        </w:rPr>
        <w:t>OTVOREN POZIV ZA SUDJELOVANJE NA KNJIŽEVNOJ REZIDENCIJI  ZA PISCE I PREVODITELJE</w:t>
      </w:r>
    </w:p>
    <w:p w14:paraId="1DBCDFF4" w14:textId="77777777" w:rsidR="00457C9B" w:rsidRPr="00B12926" w:rsidRDefault="00457C9B" w:rsidP="00306CF6">
      <w:pPr>
        <w:spacing w:after="0"/>
        <w:jc w:val="center"/>
        <w:rPr>
          <w:b/>
          <w:bCs/>
        </w:rPr>
      </w:pPr>
      <w:r w:rsidRPr="00B12926">
        <w:rPr>
          <w:b/>
          <w:bCs/>
        </w:rPr>
        <w:t>„ODISEJEVO UTOČIŠTE“</w:t>
      </w:r>
    </w:p>
    <w:p w14:paraId="71E84983" w14:textId="77777777" w:rsidR="00457C9B" w:rsidRPr="00B12926" w:rsidRDefault="00457C9B" w:rsidP="00306CF6">
      <w:pPr>
        <w:spacing w:after="0"/>
        <w:jc w:val="both"/>
        <w:rPr>
          <w:b/>
          <w:bCs/>
        </w:rPr>
      </w:pPr>
    </w:p>
    <w:p w14:paraId="7759176E" w14:textId="77777777" w:rsidR="00457C9B" w:rsidRPr="00B12926" w:rsidRDefault="00457C9B" w:rsidP="00306CF6">
      <w:pPr>
        <w:spacing w:after="0"/>
        <w:jc w:val="both"/>
        <w:rPr>
          <w:b/>
          <w:bCs/>
        </w:rPr>
      </w:pPr>
      <w:r w:rsidRPr="00B12926">
        <w:rPr>
          <w:b/>
          <w:bCs/>
        </w:rPr>
        <w:t xml:space="preserve">Objava poziva: </w:t>
      </w:r>
      <w:r w:rsidRPr="00457C9B">
        <w:t>1. veljače 2021.</w:t>
      </w:r>
    </w:p>
    <w:p w14:paraId="2FE4C615" w14:textId="69EFE3F5" w:rsidR="00457C9B" w:rsidRPr="00173F40" w:rsidRDefault="00457C9B" w:rsidP="00306CF6">
      <w:pPr>
        <w:spacing w:after="0"/>
        <w:jc w:val="both"/>
      </w:pPr>
      <w:r w:rsidRPr="00B12926">
        <w:rPr>
          <w:b/>
          <w:bCs/>
        </w:rPr>
        <w:t xml:space="preserve">Rok za </w:t>
      </w:r>
      <w:r w:rsidR="00173F40">
        <w:rPr>
          <w:b/>
          <w:bCs/>
        </w:rPr>
        <w:t xml:space="preserve">podnošenje </w:t>
      </w:r>
      <w:r w:rsidRPr="00B12926">
        <w:rPr>
          <w:b/>
          <w:bCs/>
        </w:rPr>
        <w:t>prijav</w:t>
      </w:r>
      <w:r w:rsidR="00173F40">
        <w:rPr>
          <w:b/>
          <w:bCs/>
        </w:rPr>
        <w:t>e</w:t>
      </w:r>
      <w:r w:rsidRPr="00B12926">
        <w:rPr>
          <w:b/>
          <w:bCs/>
        </w:rPr>
        <w:t xml:space="preserve">: </w:t>
      </w:r>
      <w:r w:rsidR="00173F40" w:rsidRPr="00173F40">
        <w:t xml:space="preserve">od 1. veljače do </w:t>
      </w:r>
      <w:r w:rsidRPr="00173F40">
        <w:t>28. veljače 2021.</w:t>
      </w:r>
    </w:p>
    <w:p w14:paraId="768FD57D" w14:textId="77777777" w:rsidR="00457C9B" w:rsidRPr="00B12926" w:rsidRDefault="00457C9B" w:rsidP="00306CF6">
      <w:pPr>
        <w:spacing w:after="0"/>
        <w:jc w:val="both"/>
        <w:rPr>
          <w:b/>
          <w:bCs/>
        </w:rPr>
      </w:pPr>
    </w:p>
    <w:p w14:paraId="06FE0FA7" w14:textId="77777777" w:rsidR="00457C9B" w:rsidRPr="00457C9B" w:rsidRDefault="00457C9B" w:rsidP="00306CF6">
      <w:pPr>
        <w:spacing w:after="0"/>
        <w:jc w:val="both"/>
      </w:pPr>
      <w:r w:rsidRPr="00B12926">
        <w:rPr>
          <w:b/>
          <w:bCs/>
        </w:rPr>
        <w:t xml:space="preserve">Trajanje rezidencije: </w:t>
      </w:r>
      <w:r w:rsidRPr="00457C9B">
        <w:t>2 do 3 tjedna, ovisno o odabranoj lokaciji</w:t>
      </w:r>
    </w:p>
    <w:p w14:paraId="5BAB3B3B" w14:textId="1B87649B" w:rsidR="00457C9B" w:rsidRDefault="00457C9B" w:rsidP="00306CF6">
      <w:pPr>
        <w:spacing w:after="0"/>
        <w:jc w:val="both"/>
      </w:pPr>
      <w:r w:rsidRPr="00B12926">
        <w:rPr>
          <w:b/>
          <w:bCs/>
        </w:rPr>
        <w:t xml:space="preserve">Razdoblje provedbe rezidencija: </w:t>
      </w:r>
      <w:r w:rsidRPr="00457C9B">
        <w:t>svibanj 2021. – srpanj 2022. (uživo i/ili na daljinu)</w:t>
      </w:r>
    </w:p>
    <w:p w14:paraId="342B521F" w14:textId="7CFA317F" w:rsidR="00173F40" w:rsidRDefault="00173F40" w:rsidP="00306CF6">
      <w:pPr>
        <w:spacing w:after="0"/>
        <w:jc w:val="both"/>
      </w:pPr>
    </w:p>
    <w:p w14:paraId="1A11D8CE" w14:textId="77777777" w:rsidR="00173F40" w:rsidRPr="00B12926" w:rsidRDefault="00173F40" w:rsidP="00173F40">
      <w:pPr>
        <w:spacing w:after="0"/>
        <w:jc w:val="both"/>
      </w:pPr>
      <w:r w:rsidRPr="00B12926">
        <w:rPr>
          <w:b/>
          <w:bCs/>
        </w:rPr>
        <w:t xml:space="preserve">Tko se može prijaviti: </w:t>
      </w:r>
      <w:r w:rsidRPr="00B12926">
        <w:t>pisci (proza i/ili poezija) i književni prevoditelji</w:t>
      </w:r>
    </w:p>
    <w:p w14:paraId="530C1DCD" w14:textId="77777777" w:rsidR="00457C9B" w:rsidRPr="00B12926" w:rsidRDefault="00457C9B" w:rsidP="00306CF6">
      <w:pPr>
        <w:spacing w:after="0"/>
        <w:jc w:val="both"/>
        <w:rPr>
          <w:b/>
          <w:bCs/>
        </w:rPr>
      </w:pPr>
    </w:p>
    <w:p w14:paraId="12E0135F" w14:textId="60EC825F" w:rsidR="00457C9B" w:rsidRDefault="00457C9B" w:rsidP="00306CF6">
      <w:pPr>
        <w:spacing w:after="0"/>
        <w:jc w:val="both"/>
      </w:pPr>
      <w:r w:rsidRPr="00B12926">
        <w:t xml:space="preserve">Književne rezidencije </w:t>
      </w:r>
      <w:r w:rsidRPr="00B12926">
        <w:rPr>
          <w:b/>
          <w:bCs/>
          <w:i/>
          <w:iCs/>
        </w:rPr>
        <w:t>Odisejevo utočište</w:t>
      </w:r>
      <w:r w:rsidRPr="00B12926">
        <w:t xml:space="preserve"> odvijaju se u sklopu druga faze istoimenog projekta (2019. – 2022.) koji se sufinancira kroz Program EU </w:t>
      </w:r>
      <w:r w:rsidRPr="00B12926">
        <w:rPr>
          <w:i/>
          <w:iCs/>
        </w:rPr>
        <w:t>Kreativna Europa</w:t>
      </w:r>
      <w:r w:rsidRPr="00B12926">
        <w:t xml:space="preserve"> – potprogram </w:t>
      </w:r>
      <w:r w:rsidRPr="00B12926">
        <w:rPr>
          <w:i/>
          <w:iCs/>
        </w:rPr>
        <w:t>Kultura</w:t>
      </w:r>
      <w:r w:rsidRPr="00B12926">
        <w:t xml:space="preserve">. Mreža književnih rezidencija u svojoj drugoj fazi obuhvaća ukupno pet država – Hrvatsku, Grčku, Sloveniju, Srbiju te Ujedinjeno Kraljevstvo (Wales). </w:t>
      </w:r>
      <w:r>
        <w:t>P</w:t>
      </w:r>
      <w:r w:rsidRPr="00B12926">
        <w:t>artneri na projektu</w:t>
      </w:r>
      <w:r>
        <w:t xml:space="preserve"> ujedno su do</w:t>
      </w:r>
      <w:r w:rsidRPr="00B12926">
        <w:t xml:space="preserve">maćini rezidencijalnog programa u </w:t>
      </w:r>
      <w:r>
        <w:t>svojoj</w:t>
      </w:r>
      <w:r w:rsidRPr="00B12926">
        <w:t xml:space="preserve"> zemlji:</w:t>
      </w:r>
    </w:p>
    <w:p w14:paraId="6C5262B5" w14:textId="77777777" w:rsidR="00173F40" w:rsidRPr="00B12926" w:rsidRDefault="00173F40" w:rsidP="00306CF6">
      <w:pPr>
        <w:spacing w:after="0"/>
        <w:jc w:val="both"/>
      </w:pPr>
    </w:p>
    <w:p w14:paraId="3953EB72" w14:textId="114FB7B9" w:rsidR="00457C9B" w:rsidRPr="00B12926" w:rsidRDefault="00457C9B" w:rsidP="00306CF6">
      <w:pPr>
        <w:spacing w:after="0"/>
        <w:jc w:val="both"/>
      </w:pPr>
      <w:r w:rsidRPr="00B12926">
        <w:t xml:space="preserve">1. </w:t>
      </w:r>
      <w:hyperlink r:id="rId9" w:history="1">
        <w:r w:rsidRPr="00173F40">
          <w:rPr>
            <w:rStyle w:val="Hyperlink"/>
          </w:rPr>
          <w:t>Sandorf</w:t>
        </w:r>
      </w:hyperlink>
      <w:r w:rsidRPr="00B12926">
        <w:t xml:space="preserve"> – Mljet (Hrvatska)</w:t>
      </w:r>
    </w:p>
    <w:p w14:paraId="637C3646" w14:textId="5BD655A4" w:rsidR="00457C9B" w:rsidRPr="00B12926" w:rsidRDefault="00457C9B" w:rsidP="00306CF6">
      <w:pPr>
        <w:spacing w:after="0"/>
        <w:jc w:val="both"/>
      </w:pPr>
      <w:r w:rsidRPr="00B12926">
        <w:t xml:space="preserve">2. </w:t>
      </w:r>
      <w:hyperlink r:id="rId10" w:history="1">
        <w:r w:rsidRPr="00173F40">
          <w:rPr>
            <w:rStyle w:val="Hyperlink"/>
          </w:rPr>
          <w:t>Thraka Publishing</w:t>
        </w:r>
      </w:hyperlink>
      <w:r w:rsidRPr="00B12926">
        <w:t xml:space="preserve"> – Larisa (Grčka)</w:t>
      </w:r>
    </w:p>
    <w:p w14:paraId="2F3B0EAC" w14:textId="0B89AEFC" w:rsidR="00457C9B" w:rsidRPr="00B12926" w:rsidRDefault="00457C9B" w:rsidP="00306CF6">
      <w:pPr>
        <w:spacing w:after="0"/>
        <w:jc w:val="both"/>
      </w:pPr>
      <w:r w:rsidRPr="00B12926">
        <w:t xml:space="preserve">3. </w:t>
      </w:r>
      <w:hyperlink r:id="rId11" w:history="1">
        <w:r w:rsidRPr="00173F40">
          <w:rPr>
            <w:rStyle w:val="Hyperlink"/>
          </w:rPr>
          <w:t>Društvo slovenskih pisateljev</w:t>
        </w:r>
      </w:hyperlink>
      <w:r w:rsidRPr="00B12926">
        <w:t xml:space="preserve"> (DSP) – Ljubljana (Slovenija)</w:t>
      </w:r>
    </w:p>
    <w:p w14:paraId="07AE9DE7" w14:textId="1E1CB735" w:rsidR="00457C9B" w:rsidRPr="00B12926" w:rsidRDefault="00457C9B" w:rsidP="00306CF6">
      <w:pPr>
        <w:spacing w:after="0"/>
        <w:jc w:val="both"/>
      </w:pPr>
      <w:r w:rsidRPr="00B12926">
        <w:t xml:space="preserve">4. </w:t>
      </w:r>
      <w:hyperlink r:id="rId12" w:history="1">
        <w:r w:rsidRPr="00173F40">
          <w:rPr>
            <w:rStyle w:val="Hyperlink"/>
          </w:rPr>
          <w:t>Udruženje Krokodil</w:t>
        </w:r>
      </w:hyperlink>
      <w:r w:rsidRPr="00B12926">
        <w:t xml:space="preserve"> – Beograd (Srbija)</w:t>
      </w:r>
    </w:p>
    <w:p w14:paraId="50EC49FC" w14:textId="46864CFC" w:rsidR="00457C9B" w:rsidRDefault="00457C9B" w:rsidP="00306CF6">
      <w:pPr>
        <w:spacing w:after="0"/>
        <w:jc w:val="both"/>
      </w:pPr>
      <w:r w:rsidRPr="00B12926">
        <w:t xml:space="preserve">5. </w:t>
      </w:r>
      <w:hyperlink r:id="rId13" w:history="1">
        <w:r w:rsidRPr="00173F40">
          <w:rPr>
            <w:rStyle w:val="Hyperlink"/>
          </w:rPr>
          <w:t>Literature Across Frontiers</w:t>
        </w:r>
      </w:hyperlink>
      <w:r w:rsidRPr="00B12926">
        <w:t xml:space="preserve"> (LAF) – Wales, više lokacija (UK)</w:t>
      </w:r>
    </w:p>
    <w:p w14:paraId="772DDE49" w14:textId="35B58DE2" w:rsidR="00173F40" w:rsidRDefault="00173F40" w:rsidP="00306CF6">
      <w:pPr>
        <w:spacing w:after="0"/>
        <w:jc w:val="both"/>
      </w:pPr>
    </w:p>
    <w:p w14:paraId="4E4389E6" w14:textId="1C950DE8" w:rsidR="00173F40" w:rsidRPr="00173F40" w:rsidRDefault="00173F40" w:rsidP="00173F40">
      <w:pPr>
        <w:spacing w:after="0"/>
        <w:jc w:val="both"/>
      </w:pPr>
      <w:r w:rsidRPr="00173F40">
        <w:rPr>
          <w:i/>
          <w:iCs/>
        </w:rPr>
        <w:t xml:space="preserve">Više o partnerima i njihovom radu možete pronaći na </w:t>
      </w:r>
      <w:r>
        <w:rPr>
          <w:i/>
          <w:iCs/>
        </w:rPr>
        <w:t>poviše</w:t>
      </w:r>
      <w:r w:rsidRPr="00173F40">
        <w:rPr>
          <w:i/>
          <w:iCs/>
        </w:rPr>
        <w:t xml:space="preserve"> navedenim poveznicama</w:t>
      </w:r>
      <w:r>
        <w:t>.</w:t>
      </w:r>
      <w:r w:rsidRPr="00173F40">
        <w:rPr>
          <w:rFonts w:ascii="Calibri" w:eastAsia="Calibri" w:hAnsi="Calibri" w:cs="Times New Roman"/>
        </w:rPr>
        <w:t xml:space="preserve"> </w:t>
      </w:r>
    </w:p>
    <w:p w14:paraId="1110D838" w14:textId="77777777" w:rsidR="00173F40" w:rsidRPr="00B12926" w:rsidRDefault="00173F40" w:rsidP="00306CF6">
      <w:pPr>
        <w:spacing w:after="0"/>
        <w:jc w:val="both"/>
      </w:pPr>
    </w:p>
    <w:p w14:paraId="13DF22B0" w14:textId="040331DC" w:rsidR="00457C9B" w:rsidRPr="00B12926" w:rsidRDefault="00457C9B" w:rsidP="00306CF6">
      <w:pPr>
        <w:spacing w:after="0"/>
        <w:jc w:val="both"/>
      </w:pPr>
      <w:r w:rsidRPr="00B12926">
        <w:t xml:space="preserve">Sam projekt </w:t>
      </w:r>
      <w:r w:rsidRPr="00B12926">
        <w:rPr>
          <w:b/>
          <w:bCs/>
          <w:i/>
          <w:iCs/>
        </w:rPr>
        <w:t>Odisejevo utočište</w:t>
      </w:r>
      <w:r w:rsidRPr="00B12926">
        <w:t xml:space="preserve"> te mreža rezidencija koja je njegova okosnica prvenstveno </w:t>
      </w:r>
      <w:r>
        <w:t xml:space="preserve"> su </w:t>
      </w:r>
      <w:r w:rsidRPr="00B12926">
        <w:t xml:space="preserve">usmjereni na pisce i književne prevoditelje mlađe generacije. </w:t>
      </w:r>
    </w:p>
    <w:p w14:paraId="26D3AFBF" w14:textId="77777777" w:rsidR="00306CF6" w:rsidRDefault="00306CF6" w:rsidP="00306CF6">
      <w:pPr>
        <w:spacing w:after="0"/>
        <w:jc w:val="both"/>
      </w:pPr>
    </w:p>
    <w:p w14:paraId="7242811E" w14:textId="5E62A408" w:rsidR="00457C9B" w:rsidRPr="00B12926" w:rsidRDefault="00457C9B" w:rsidP="00306CF6">
      <w:pPr>
        <w:spacing w:after="0"/>
        <w:jc w:val="both"/>
      </w:pPr>
      <w:r w:rsidRPr="00B12926">
        <w:t xml:space="preserve">Tema rezidencijalnog programa za 2021./2022. godinu. </w:t>
      </w:r>
      <w:r w:rsidR="00E75347" w:rsidRPr="00E75347">
        <w:t xml:space="preserve">koja se odnosi na sve </w:t>
      </w:r>
      <w:r w:rsidR="00E75347">
        <w:t>kandidate koji će biti</w:t>
      </w:r>
      <w:r w:rsidR="00E75347" w:rsidRPr="00E75347">
        <w:t xml:space="preserve"> odabran</w:t>
      </w:r>
      <w:r w:rsidR="00E75347">
        <w:t xml:space="preserve">i u okviru ovog </w:t>
      </w:r>
      <w:r w:rsidR="00E75347" w:rsidRPr="00E75347">
        <w:t>poziv</w:t>
      </w:r>
      <w:r w:rsidR="00E75347">
        <w:t>a</w:t>
      </w:r>
      <w:r w:rsidR="00E75347" w:rsidRPr="00E75347">
        <w:t xml:space="preserve"> je</w:t>
      </w:r>
      <w:r w:rsidR="00E75347">
        <w:t>:</w:t>
      </w:r>
      <w:r w:rsidR="00E75347" w:rsidRPr="00E75347">
        <w:t xml:space="preserve"> </w:t>
      </w:r>
      <w:r w:rsidR="00E75347" w:rsidRPr="00E75347">
        <w:rPr>
          <w:b/>
          <w:bCs/>
        </w:rPr>
        <w:t>suočavanje s izazovima pandemije</w:t>
      </w:r>
      <w:r w:rsidR="00E75347" w:rsidRPr="00E75347">
        <w:t xml:space="preserve"> </w:t>
      </w:r>
      <w:r w:rsidR="00E75347" w:rsidRPr="00E75347">
        <w:rPr>
          <w:b/>
          <w:bCs/>
        </w:rPr>
        <w:t>– kako pisci koriste svoje iskustvo izolacije u trenutnoj krizi</w:t>
      </w:r>
      <w:r w:rsidR="00E75347" w:rsidRPr="00E75347">
        <w:t xml:space="preserve">. Većina književnika, pjesnika i prevoditelja </w:t>
      </w:r>
      <w:r w:rsidR="00E75347">
        <w:t xml:space="preserve">obično se </w:t>
      </w:r>
      <w:r w:rsidR="00E75347" w:rsidRPr="00E75347">
        <w:t xml:space="preserve">mora </w:t>
      </w:r>
      <w:r w:rsidR="00E75347">
        <w:t>i</w:t>
      </w:r>
      <w:r w:rsidR="00E75347" w:rsidRPr="00E75347">
        <w:t>zolirati</w:t>
      </w:r>
      <w:r w:rsidR="00E75347">
        <w:t>, udaljiti</w:t>
      </w:r>
      <w:r w:rsidR="00E75347" w:rsidRPr="00E75347">
        <w:t xml:space="preserve"> kako bi stvori</w:t>
      </w:r>
      <w:r w:rsidR="00E75347">
        <w:t>la</w:t>
      </w:r>
      <w:r w:rsidR="00E75347" w:rsidRPr="00E75347">
        <w:t xml:space="preserve"> književno djelo, bilo da se radi o zbirci poezije, zbirci priča ili eseja, romanu ili književnom prijevodu. </w:t>
      </w:r>
      <w:r w:rsidR="00F17CE3">
        <w:t>Često spominjano s</w:t>
      </w:r>
      <w:r w:rsidR="00E75347">
        <w:t>ocijalno distanciranje</w:t>
      </w:r>
      <w:r w:rsidR="00E75347" w:rsidRPr="00E75347">
        <w:t>,</w:t>
      </w:r>
      <w:r w:rsidR="00E75347">
        <w:t xml:space="preserve"> </w:t>
      </w:r>
      <w:r w:rsidR="00E75347" w:rsidRPr="00E75347">
        <w:t>živ</w:t>
      </w:r>
      <w:r w:rsidR="00F17CE3">
        <w:t>ot</w:t>
      </w:r>
      <w:r w:rsidR="00654474">
        <w:t xml:space="preserve"> u osami</w:t>
      </w:r>
      <w:r w:rsidR="00E75347">
        <w:t xml:space="preserve"> i</w:t>
      </w:r>
      <w:r w:rsidR="00E75347" w:rsidRPr="00E75347">
        <w:t xml:space="preserve"> </w:t>
      </w:r>
      <w:r w:rsidR="00F17CE3">
        <w:t>putovanja</w:t>
      </w:r>
      <w:r w:rsidR="00E75347" w:rsidRPr="00E75347">
        <w:t xml:space="preserve">, </w:t>
      </w:r>
      <w:r w:rsidR="00F17CE3">
        <w:t>nestabilna primanja</w:t>
      </w:r>
      <w:r w:rsidR="00E75347" w:rsidRPr="00E75347">
        <w:t xml:space="preserve"> i</w:t>
      </w:r>
      <w:r w:rsidR="00F17CE3">
        <w:t>li</w:t>
      </w:r>
      <w:r w:rsidR="00E75347" w:rsidRPr="00E75347">
        <w:t xml:space="preserve"> psihološk</w:t>
      </w:r>
      <w:r w:rsidR="00E75347">
        <w:t>a</w:t>
      </w:r>
      <w:r w:rsidR="00E75347" w:rsidRPr="00E75347">
        <w:t xml:space="preserve"> istrošenost</w:t>
      </w:r>
      <w:r w:rsidR="00F17CE3">
        <w:t xml:space="preserve"> u trenutku kada se očekuje da budete </w:t>
      </w:r>
      <w:r w:rsidR="00E75347" w:rsidRPr="00E75347">
        <w:t>kreativni</w:t>
      </w:r>
      <w:r w:rsidR="00654474">
        <w:t xml:space="preserve">, bilo je dio spisateljske svakodnevice </w:t>
      </w:r>
      <w:r w:rsidR="00F17CE3">
        <w:t>i</w:t>
      </w:r>
      <w:r w:rsidR="00E75347" w:rsidRPr="00E75347">
        <w:t xml:space="preserve"> prije </w:t>
      </w:r>
      <w:r w:rsidR="00F17CE3">
        <w:t xml:space="preserve">aktualne </w:t>
      </w:r>
      <w:r w:rsidR="00E75347" w:rsidRPr="00E75347">
        <w:t xml:space="preserve">pandemije. Pisci sada mogu koristiti ta iskustva kako bi se </w:t>
      </w:r>
      <w:r w:rsidR="00E75347" w:rsidRPr="00E75347">
        <w:lastRenderedPageBreak/>
        <w:t xml:space="preserve">usredotočili na svoj rad, </w:t>
      </w:r>
      <w:r w:rsidR="00654474">
        <w:t xml:space="preserve">neki od njih </w:t>
      </w:r>
      <w:r w:rsidR="00E75347" w:rsidRPr="00E75347">
        <w:t>možda čak i učinkovitije</w:t>
      </w:r>
      <w:r w:rsidR="00F17CE3">
        <w:t xml:space="preserve"> nego prije</w:t>
      </w:r>
      <w:r w:rsidR="00E75347" w:rsidRPr="00E75347">
        <w:t>, a</w:t>
      </w:r>
      <w:r w:rsidR="00F17CE3">
        <w:t>li isto tako</w:t>
      </w:r>
      <w:r w:rsidR="00E75347" w:rsidRPr="00E75347">
        <w:t xml:space="preserve"> mogu pomoći i drugim ljudima koji nisu naviknuti na trenutne okolnosti uzrokovane blažim ili </w:t>
      </w:r>
      <w:r w:rsidR="00F17CE3">
        <w:t>strožim</w:t>
      </w:r>
      <w:r w:rsidR="00E75347" w:rsidRPr="00E75347">
        <w:t xml:space="preserve"> </w:t>
      </w:r>
      <w:r w:rsidR="00F17CE3">
        <w:t>zatvaranjem</w:t>
      </w:r>
      <w:r w:rsidR="00E75347" w:rsidRPr="00E75347">
        <w:t xml:space="preserve"> </w:t>
      </w:r>
      <w:r w:rsidR="00654474">
        <w:t>diljem</w:t>
      </w:r>
      <w:r w:rsidR="00E75347" w:rsidRPr="00E75347">
        <w:t xml:space="preserve"> Europ</w:t>
      </w:r>
      <w:r w:rsidR="00654474">
        <w:t>e</w:t>
      </w:r>
      <w:r w:rsidR="00E75347" w:rsidRPr="00E75347">
        <w:t xml:space="preserve">. </w:t>
      </w:r>
      <w:r w:rsidR="00F17CE3">
        <w:t>Stoga p</w:t>
      </w:r>
      <w:r w:rsidR="00E75347" w:rsidRPr="00E75347">
        <w:t>ozivamo pisce</w:t>
      </w:r>
      <w:r w:rsidR="00654474">
        <w:t>, pjesnike</w:t>
      </w:r>
      <w:r w:rsidR="00F17CE3">
        <w:t xml:space="preserve"> i književne prevoditelje</w:t>
      </w:r>
      <w:r w:rsidR="00E75347" w:rsidRPr="00E75347">
        <w:t xml:space="preserve"> da pišu </w:t>
      </w:r>
      <w:r w:rsidR="00654474">
        <w:t xml:space="preserve">i prevode tekstove </w:t>
      </w:r>
      <w:r w:rsidR="00E75347" w:rsidRPr="00E75347">
        <w:t xml:space="preserve">o ovom fenomenu i doprinesu svojim iskustvima </w:t>
      </w:r>
      <w:r w:rsidR="00654474">
        <w:t xml:space="preserve">stečenim </w:t>
      </w:r>
      <w:r w:rsidR="00E75347" w:rsidRPr="00E75347">
        <w:t>prije pandemije i zaključavanja.</w:t>
      </w:r>
    </w:p>
    <w:p w14:paraId="4EED6331" w14:textId="77777777" w:rsidR="00306CF6" w:rsidRDefault="00306CF6" w:rsidP="00306CF6">
      <w:pPr>
        <w:spacing w:after="0"/>
        <w:jc w:val="both"/>
      </w:pPr>
    </w:p>
    <w:p w14:paraId="7C604B2A" w14:textId="40927DB5" w:rsidR="00457C9B" w:rsidRPr="00B12926" w:rsidRDefault="00457C9B" w:rsidP="00306CF6">
      <w:pPr>
        <w:spacing w:after="0"/>
        <w:jc w:val="both"/>
      </w:pPr>
      <w:r w:rsidRPr="00B12926">
        <w:t xml:space="preserve">Program rezidencija, čiji je naglasak na transnacionalnoj mobilnosti i razvoju publike, </w:t>
      </w:r>
      <w:r>
        <w:t>omogućava</w:t>
      </w:r>
      <w:r w:rsidRPr="00B12926">
        <w:t xml:space="preserve"> piscima i književnim prevoditeljima mlađe generacije da pišu, nastupaju i predstave se u novom društvenom i kulturnom kontekstu. Stoga sudjelovanje na rezidencijama može donijeti nove prilike za </w:t>
      </w:r>
      <w:r>
        <w:t>uspostavljanje</w:t>
      </w:r>
      <w:r w:rsidRPr="00B12926">
        <w:t xml:space="preserve"> kontakata s drugim autorima, prevoditeljima, urednicima, izdavačima te predstavnicima različitih književnih organizacija iz Hrvatske, Grčke, Slovenije, Srbije i </w:t>
      </w:r>
      <w:r>
        <w:t>Walesa</w:t>
      </w:r>
      <w:r w:rsidRPr="00B12926">
        <w:t>. Uz samu rezidenciju odabrani kandidati sudjelovat će u popratnom programu vezanom za različite književne aktivnosti i usmjerenom na specifične ciljane skupine u lokalnom kontekstu gdje se rezidencija odvija.</w:t>
      </w:r>
    </w:p>
    <w:p w14:paraId="34C9B349" w14:textId="77777777" w:rsidR="00F17CE3" w:rsidRDefault="00F17CE3" w:rsidP="00306CF6">
      <w:pPr>
        <w:spacing w:after="0"/>
        <w:jc w:val="both"/>
        <w:rPr>
          <w:b/>
          <w:bCs/>
        </w:rPr>
      </w:pPr>
      <w:bookmarkStart w:id="1" w:name="_Hlk62418173"/>
    </w:p>
    <w:p w14:paraId="00BB73F3" w14:textId="3C76CE00" w:rsidR="00457C9B" w:rsidRDefault="00457C9B" w:rsidP="00306CF6">
      <w:pPr>
        <w:spacing w:after="0"/>
        <w:jc w:val="both"/>
        <w:rPr>
          <w:b/>
          <w:bCs/>
        </w:rPr>
      </w:pPr>
      <w:r>
        <w:rPr>
          <w:b/>
          <w:bCs/>
        </w:rPr>
        <w:t>COVID-19</w:t>
      </w:r>
    </w:p>
    <w:bookmarkEnd w:id="1"/>
    <w:p w14:paraId="0ABA3766" w14:textId="210CDA45" w:rsidR="00F17CE3" w:rsidRDefault="00F17CE3" w:rsidP="00306CF6">
      <w:pPr>
        <w:spacing w:after="0"/>
        <w:jc w:val="both"/>
      </w:pPr>
      <w:r>
        <w:t xml:space="preserve">Svaki će partner pratiti razvoj pandemije </w:t>
      </w:r>
      <w:r w:rsidR="00306CF6">
        <w:t>uzrokovane bolešću COVID</w:t>
      </w:r>
      <w:r>
        <w:t xml:space="preserve">-19 u svojoj zemlji. </w:t>
      </w:r>
      <w:r w:rsidR="00306CF6">
        <w:t>Postoji mogućnost da će c</w:t>
      </w:r>
      <w:r>
        <w:t>jepiv</w:t>
      </w:r>
      <w:r w:rsidR="00306CF6">
        <w:t>o protiv koronavirusa</w:t>
      </w:r>
      <w:r>
        <w:t xml:space="preserve"> i</w:t>
      </w:r>
      <w:r w:rsidR="00306CF6">
        <w:t>/ili</w:t>
      </w:r>
      <w:r>
        <w:t xml:space="preserve"> negativni rezultati testa</w:t>
      </w:r>
      <w:r w:rsidR="00306CF6">
        <w:t xml:space="preserve"> na koronavirus</w:t>
      </w:r>
      <w:r>
        <w:t xml:space="preserve"> </w:t>
      </w:r>
      <w:r w:rsidR="00306CF6">
        <w:t>biti obvezni za sve one prijavitelje</w:t>
      </w:r>
      <w:r>
        <w:t xml:space="preserve"> koji </w:t>
      </w:r>
      <w:r w:rsidR="00306CF6">
        <w:t xml:space="preserve">fizički </w:t>
      </w:r>
      <w:r>
        <w:t xml:space="preserve">žele sudjelovati </w:t>
      </w:r>
      <w:r w:rsidR="00306CF6">
        <w:t>na</w:t>
      </w:r>
      <w:r>
        <w:t xml:space="preserve"> rezidencijama, </w:t>
      </w:r>
      <w:r w:rsidR="00306CF6">
        <w:t xml:space="preserve">a </w:t>
      </w:r>
      <w:r>
        <w:t xml:space="preserve">u skladu s </w:t>
      </w:r>
      <w:r w:rsidR="00306CF6">
        <w:t>u tom trenutku</w:t>
      </w:r>
      <w:r>
        <w:t xml:space="preserve"> važećim smjernicama za putovanja. Fizičk</w:t>
      </w:r>
      <w:r w:rsidR="00306CF6">
        <w:t>i odlazak na</w:t>
      </w:r>
      <w:r>
        <w:t xml:space="preserve"> rezidencij</w:t>
      </w:r>
      <w:r w:rsidR="00306CF6">
        <w:t>u</w:t>
      </w:r>
      <w:r>
        <w:t xml:space="preserve"> i prateći program</w:t>
      </w:r>
      <w:r w:rsidR="00306CF6">
        <w:t xml:space="preserve"> rezidencija</w:t>
      </w:r>
      <w:r>
        <w:t xml:space="preserve"> mogu se otkazati, odgoditi ili u potpunosti prebaciti </w:t>
      </w:r>
      <w:r w:rsidR="00306CF6">
        <w:t>u</w:t>
      </w:r>
      <w:r>
        <w:t xml:space="preserve"> digitalne formate ako ograničenja putovanja ili </w:t>
      </w:r>
      <w:r w:rsidR="00306CF6">
        <w:t xml:space="preserve">organizacije </w:t>
      </w:r>
      <w:r>
        <w:t>događa</w:t>
      </w:r>
      <w:r w:rsidR="00306CF6">
        <w:t>n</w:t>
      </w:r>
      <w:r>
        <w:t xml:space="preserve">ja u zemljama sudionicama onemoguće održavanje </w:t>
      </w:r>
      <w:r w:rsidR="00306CF6">
        <w:t xml:space="preserve">istih </w:t>
      </w:r>
      <w:r>
        <w:t>kako je prvotno planirano.</w:t>
      </w:r>
    </w:p>
    <w:p w14:paraId="37532166" w14:textId="77777777" w:rsidR="00173F40" w:rsidRDefault="00173F40" w:rsidP="00306CF6">
      <w:pPr>
        <w:spacing w:after="0"/>
        <w:jc w:val="both"/>
      </w:pPr>
    </w:p>
    <w:p w14:paraId="07E28EA1" w14:textId="1D433BA0" w:rsidR="00457C9B" w:rsidRDefault="00F17CE3" w:rsidP="00306CF6">
      <w:pPr>
        <w:spacing w:after="0"/>
        <w:jc w:val="both"/>
        <w:rPr>
          <w:b/>
          <w:bCs/>
        </w:rPr>
      </w:pPr>
      <w:r>
        <w:t xml:space="preserve">Sudionici neće morati putovati ukoliko to ne žele. Molimo odabrane sudionike da obavijeste </w:t>
      </w:r>
      <w:r w:rsidR="00306CF6">
        <w:t>nadležnog</w:t>
      </w:r>
      <w:r>
        <w:t xml:space="preserve"> partnera o svojim preferencijama </w:t>
      </w:r>
      <w:r w:rsidR="00306CF6">
        <w:t>vezano za</w:t>
      </w:r>
      <w:r>
        <w:t xml:space="preserve"> sudjelovanje u program</w:t>
      </w:r>
      <w:r w:rsidR="00306CF6">
        <w:t>u uživo ili na daljinu</w:t>
      </w:r>
      <w:r>
        <w:t>.</w:t>
      </w:r>
    </w:p>
    <w:p w14:paraId="5601DA4D" w14:textId="77777777" w:rsidR="00457C9B" w:rsidRDefault="00457C9B" w:rsidP="00306CF6">
      <w:pPr>
        <w:spacing w:after="0"/>
        <w:jc w:val="both"/>
        <w:rPr>
          <w:b/>
          <w:bCs/>
        </w:rPr>
      </w:pPr>
    </w:p>
    <w:p w14:paraId="20209A32" w14:textId="77777777" w:rsidR="00457C9B" w:rsidRPr="00B12926" w:rsidRDefault="00457C9B" w:rsidP="00306CF6">
      <w:pPr>
        <w:spacing w:after="0"/>
        <w:jc w:val="both"/>
        <w:rPr>
          <w:b/>
          <w:bCs/>
        </w:rPr>
      </w:pPr>
      <w:r w:rsidRPr="00B12926">
        <w:rPr>
          <w:b/>
          <w:bCs/>
        </w:rPr>
        <w:t xml:space="preserve">Uvjeti prijave: </w:t>
      </w:r>
    </w:p>
    <w:p w14:paraId="1DC846A2" w14:textId="3C3A52F9" w:rsidR="00457C9B" w:rsidRPr="00B12926" w:rsidRDefault="00457C9B" w:rsidP="00306CF6">
      <w:pPr>
        <w:pStyle w:val="ListParagraph"/>
        <w:numPr>
          <w:ilvl w:val="0"/>
          <w:numId w:val="8"/>
        </w:numPr>
        <w:spacing w:after="0"/>
        <w:jc w:val="both"/>
      </w:pPr>
      <w:r w:rsidRPr="00B12926">
        <w:t>Prijavitelji moraju imati službeno objavljenu barem 1 knjigu ili barem 1 književni prijevod</w:t>
      </w:r>
      <w:r>
        <w:t>;</w:t>
      </w:r>
    </w:p>
    <w:p w14:paraId="274A7FDB" w14:textId="11377908" w:rsidR="00457C9B" w:rsidRPr="00B12926" w:rsidRDefault="00457C9B" w:rsidP="00306CF6">
      <w:pPr>
        <w:pStyle w:val="ListParagraph"/>
        <w:numPr>
          <w:ilvl w:val="0"/>
          <w:numId w:val="8"/>
        </w:numPr>
        <w:spacing w:after="0"/>
        <w:jc w:val="both"/>
      </w:pPr>
      <w:r w:rsidRPr="00B12926">
        <w:t>Prijavitelji moraju imati najviše 40 godina (na datum podnošenja prijave)</w:t>
      </w:r>
      <w:r>
        <w:t>;</w:t>
      </w:r>
    </w:p>
    <w:p w14:paraId="7017C794" w14:textId="2D7A5772" w:rsidR="00457C9B" w:rsidRPr="00B12926" w:rsidRDefault="00457C9B" w:rsidP="00306CF6">
      <w:pPr>
        <w:pStyle w:val="ListParagraph"/>
        <w:numPr>
          <w:ilvl w:val="0"/>
          <w:numId w:val="8"/>
        </w:numPr>
        <w:spacing w:after="0"/>
        <w:jc w:val="both"/>
      </w:pPr>
      <w:r w:rsidRPr="00B12926">
        <w:t>Prijavitelji moraju biti hrvatski državljani</w:t>
      </w:r>
      <w:r>
        <w:t>;</w:t>
      </w:r>
    </w:p>
    <w:p w14:paraId="5B505C7E" w14:textId="3007581B" w:rsidR="00457C9B" w:rsidRPr="00B12926" w:rsidRDefault="00457C9B" w:rsidP="00306CF6">
      <w:pPr>
        <w:pStyle w:val="ListParagraph"/>
        <w:numPr>
          <w:ilvl w:val="0"/>
          <w:numId w:val="8"/>
        </w:numPr>
        <w:spacing w:after="0"/>
        <w:jc w:val="both"/>
      </w:pPr>
      <w:r w:rsidRPr="00B12926">
        <w:t>Prijavitelji moraju imati napredno znanje engleskog jezika</w:t>
      </w:r>
      <w:r>
        <w:t>;</w:t>
      </w:r>
    </w:p>
    <w:p w14:paraId="34F944FC" w14:textId="39D09058" w:rsidR="00457C9B" w:rsidRPr="00B12926" w:rsidRDefault="00457C9B" w:rsidP="00306CF6">
      <w:pPr>
        <w:pStyle w:val="ListParagraph"/>
        <w:numPr>
          <w:ilvl w:val="0"/>
          <w:numId w:val="8"/>
        </w:numPr>
        <w:spacing w:after="0"/>
        <w:jc w:val="both"/>
      </w:pPr>
      <w:r w:rsidRPr="00B12926">
        <w:t xml:space="preserve">Prijavitelji su obvezni sudjelovati na 1 rezidenciji </w:t>
      </w:r>
      <w:r>
        <w:t xml:space="preserve">u odabranoj zemlji </w:t>
      </w:r>
      <w:r w:rsidRPr="00B12926">
        <w:t>u zadanom razdoblju</w:t>
      </w:r>
      <w:r>
        <w:t xml:space="preserve"> – uživo ili </w:t>
      </w:r>
      <w:r w:rsidRPr="00306CF6">
        <w:rPr>
          <w:i/>
          <w:iCs/>
        </w:rPr>
        <w:t>online</w:t>
      </w:r>
      <w:r>
        <w:rPr>
          <w:rStyle w:val="FootnoteReference"/>
          <w:i/>
          <w:iCs/>
        </w:rPr>
        <w:footnoteReference w:id="1"/>
      </w:r>
      <w:r>
        <w:t>;</w:t>
      </w:r>
    </w:p>
    <w:p w14:paraId="59D85103" w14:textId="49E59FC3" w:rsidR="00457C9B" w:rsidRPr="00B12926" w:rsidRDefault="00457C9B" w:rsidP="00306CF6">
      <w:pPr>
        <w:pStyle w:val="ListParagraph"/>
        <w:numPr>
          <w:ilvl w:val="0"/>
          <w:numId w:val="8"/>
        </w:numPr>
        <w:spacing w:after="0"/>
        <w:jc w:val="both"/>
      </w:pPr>
      <w:r w:rsidRPr="00B12926">
        <w:t xml:space="preserve">Prijavitelji </w:t>
      </w:r>
      <w:r w:rsidRPr="0035074E">
        <w:t>moraju napisati jedan rad (slobodnog formata) za</w:t>
      </w:r>
      <w:r w:rsidRPr="00B12926">
        <w:t xml:space="preserve"> mrežnu stranicu projekta </w:t>
      </w:r>
      <w:r w:rsidRPr="00306CF6">
        <w:rPr>
          <w:b/>
          <w:bCs/>
          <w:i/>
          <w:iCs/>
        </w:rPr>
        <w:t>Odisejevo utočište</w:t>
      </w:r>
      <w:r w:rsidRPr="00B12926">
        <w:t xml:space="preserve"> </w:t>
      </w:r>
      <w:r w:rsidRPr="00306CF6">
        <w:rPr>
          <w:u w:val="single"/>
        </w:rPr>
        <w:t>tovar.hr</w:t>
      </w:r>
      <w:r w:rsidRPr="00B12926">
        <w:t xml:space="preserve"> za vrijeme svog boravka na rezidenciji</w:t>
      </w:r>
      <w:r>
        <w:t>;</w:t>
      </w:r>
    </w:p>
    <w:p w14:paraId="5AA8B548" w14:textId="5F94E2DA" w:rsidR="00457C9B" w:rsidRPr="00B12926" w:rsidRDefault="00457C9B" w:rsidP="00306CF6">
      <w:pPr>
        <w:pStyle w:val="ListParagraph"/>
        <w:numPr>
          <w:ilvl w:val="0"/>
          <w:numId w:val="8"/>
        </w:numPr>
        <w:spacing w:after="0"/>
        <w:jc w:val="both"/>
      </w:pPr>
      <w:r w:rsidRPr="00B12926">
        <w:t xml:space="preserve">Prijavitelji moraju biti otvoreni za suradnju i rad s drugim </w:t>
      </w:r>
      <w:r>
        <w:t>kandidatima</w:t>
      </w:r>
      <w:r w:rsidRPr="00B12926">
        <w:t xml:space="preserve"> i partnerima</w:t>
      </w:r>
      <w:r>
        <w:t>;</w:t>
      </w:r>
    </w:p>
    <w:p w14:paraId="153F7927" w14:textId="2280EACD" w:rsidR="00457C9B" w:rsidRPr="00B12926" w:rsidRDefault="00457C9B" w:rsidP="00306CF6">
      <w:pPr>
        <w:pStyle w:val="ListParagraph"/>
        <w:numPr>
          <w:ilvl w:val="0"/>
          <w:numId w:val="8"/>
        </w:numPr>
        <w:spacing w:after="0"/>
        <w:jc w:val="both"/>
      </w:pPr>
      <w:r w:rsidRPr="00B12926">
        <w:t>Prijavitelji moraju biti zainteresirani za razvijanje odnosa s lokalnom publikom</w:t>
      </w:r>
      <w:r>
        <w:t xml:space="preserve"> (uživo i </w:t>
      </w:r>
      <w:r w:rsidRPr="00084513">
        <w:rPr>
          <w:i/>
          <w:iCs/>
        </w:rPr>
        <w:t>online</w:t>
      </w:r>
      <w:r>
        <w:t>).</w:t>
      </w:r>
    </w:p>
    <w:p w14:paraId="3F179985" w14:textId="77777777" w:rsidR="00457C9B" w:rsidRDefault="00457C9B" w:rsidP="00306CF6">
      <w:pPr>
        <w:spacing w:after="0"/>
        <w:jc w:val="both"/>
        <w:rPr>
          <w:b/>
          <w:bCs/>
        </w:rPr>
      </w:pPr>
    </w:p>
    <w:p w14:paraId="076960AE" w14:textId="77777777" w:rsidR="00457C9B" w:rsidRPr="00306CF6" w:rsidRDefault="00457C9B" w:rsidP="00306CF6">
      <w:pPr>
        <w:spacing w:after="0"/>
        <w:jc w:val="both"/>
        <w:rPr>
          <w:b/>
          <w:bCs/>
        </w:rPr>
      </w:pPr>
      <w:r w:rsidRPr="00306CF6">
        <w:rPr>
          <w:b/>
          <w:bCs/>
        </w:rPr>
        <w:lastRenderedPageBreak/>
        <w:t>Prijavitelji moraju zadovoljiti sve gore navedene uvjete prijave da bi njihova prijava bila procjenjivana.</w:t>
      </w:r>
    </w:p>
    <w:p w14:paraId="0CB42CCB" w14:textId="77777777" w:rsidR="00173F40" w:rsidRDefault="00173F40" w:rsidP="00306CF6">
      <w:pPr>
        <w:spacing w:after="0"/>
        <w:jc w:val="both"/>
        <w:rPr>
          <w:b/>
          <w:bCs/>
        </w:rPr>
      </w:pPr>
    </w:p>
    <w:p w14:paraId="70AEB31F" w14:textId="0B350958" w:rsidR="00457C9B" w:rsidRPr="00413094" w:rsidRDefault="00457C9B" w:rsidP="00306CF6">
      <w:pPr>
        <w:spacing w:after="0"/>
        <w:jc w:val="both"/>
        <w:rPr>
          <w:b/>
          <w:bCs/>
        </w:rPr>
      </w:pPr>
      <w:r w:rsidRPr="00413094">
        <w:rPr>
          <w:b/>
          <w:bCs/>
        </w:rPr>
        <w:t xml:space="preserve">Svi prijavitelji podnošenjem prijave prihvaćaju uvjete ovog poziva te su suglasni sudjelovati u programu uživo (u skladu s epidemiološkim </w:t>
      </w:r>
      <w:r w:rsidRPr="00457C9B">
        <w:rPr>
          <w:b/>
          <w:bCs/>
        </w:rPr>
        <w:t>mjerama u pojedinoj zemlji i preporukama za inozemna putovanja koje su na snazi u tom trenutku) i/ili na daljinu.</w:t>
      </w:r>
    </w:p>
    <w:p w14:paraId="791AAA23" w14:textId="77777777" w:rsidR="00457C9B" w:rsidRPr="00B12926" w:rsidRDefault="00457C9B" w:rsidP="00306CF6">
      <w:pPr>
        <w:spacing w:after="0"/>
        <w:jc w:val="both"/>
        <w:rPr>
          <w:b/>
          <w:bCs/>
        </w:rPr>
      </w:pPr>
    </w:p>
    <w:p w14:paraId="0EFE06EA" w14:textId="491F3BBF" w:rsidR="00457C9B" w:rsidRDefault="00457C9B" w:rsidP="00306CF6">
      <w:pPr>
        <w:spacing w:after="0"/>
        <w:jc w:val="both"/>
        <w:rPr>
          <w:b/>
          <w:bCs/>
        </w:rPr>
      </w:pPr>
      <w:r w:rsidRPr="00B12926">
        <w:rPr>
          <w:b/>
          <w:bCs/>
        </w:rPr>
        <w:t>Što je ponuđeno</w:t>
      </w:r>
      <w:r>
        <w:rPr>
          <w:b/>
          <w:bCs/>
        </w:rPr>
        <w:t>:</w:t>
      </w:r>
    </w:p>
    <w:p w14:paraId="4E43F20A" w14:textId="77777777" w:rsidR="00306CF6" w:rsidRPr="00B12926" w:rsidRDefault="00306CF6" w:rsidP="00306CF6">
      <w:pPr>
        <w:spacing w:after="0"/>
        <w:jc w:val="both"/>
        <w:rPr>
          <w:b/>
          <w:bCs/>
        </w:rPr>
      </w:pPr>
    </w:p>
    <w:p w14:paraId="425BFEC6" w14:textId="07AC00B7" w:rsidR="00457C9B" w:rsidRPr="00B12926" w:rsidRDefault="00457C9B" w:rsidP="00306CF6">
      <w:pPr>
        <w:pStyle w:val="ListParagraph"/>
        <w:numPr>
          <w:ilvl w:val="0"/>
          <w:numId w:val="1"/>
        </w:numPr>
        <w:spacing w:after="0"/>
        <w:jc w:val="both"/>
      </w:pPr>
      <w:r>
        <w:t>Sudjelovanje u programu i o</w:t>
      </w:r>
      <w:r w:rsidRPr="00B12926">
        <w:t>dlazak na rezidenciju u jednu od ponuđenih država</w:t>
      </w:r>
      <w:r>
        <w:t xml:space="preserve"> (u skladu s epidemiološkim mjerama u pojedinoj zemlji i preporukama za inozemna putovanja koje su na snazi u tom trenutku)</w:t>
      </w:r>
      <w:r w:rsidRPr="00B12926">
        <w:t>;</w:t>
      </w:r>
    </w:p>
    <w:p w14:paraId="5E49BB82" w14:textId="66F680A0" w:rsidR="00457C9B" w:rsidRPr="00B12926" w:rsidRDefault="00457C9B" w:rsidP="00306CF6">
      <w:pPr>
        <w:pStyle w:val="ListParagraph"/>
        <w:numPr>
          <w:ilvl w:val="0"/>
          <w:numId w:val="1"/>
        </w:numPr>
        <w:spacing w:after="0"/>
        <w:jc w:val="both"/>
      </w:pPr>
      <w:r w:rsidRPr="00B12926">
        <w:t xml:space="preserve">Honorar (400 eura bruto) i troškovi (300 eura bruto u Hrvatskoj, Grčkoj, Srbiji i Sloveniji; </w:t>
      </w:r>
      <w:r w:rsidRPr="00457C9B">
        <w:t>500 eura bruto u Walesu);</w:t>
      </w:r>
    </w:p>
    <w:p w14:paraId="4DAB524D" w14:textId="6A73AADF" w:rsidR="00457C9B" w:rsidRPr="00B12926" w:rsidRDefault="00457C9B" w:rsidP="00306CF6">
      <w:pPr>
        <w:pStyle w:val="ListParagraph"/>
        <w:numPr>
          <w:ilvl w:val="0"/>
          <w:numId w:val="1"/>
        </w:numPr>
        <w:spacing w:after="0"/>
        <w:jc w:val="both"/>
      </w:pPr>
      <w:r w:rsidRPr="00B12926">
        <w:t>Pokriveni troškovi smještaja i putovanja (ekonomska klasa);</w:t>
      </w:r>
    </w:p>
    <w:p w14:paraId="40813947" w14:textId="237F2F3A" w:rsidR="00457C9B" w:rsidRPr="00B12926" w:rsidRDefault="00457C9B" w:rsidP="00306CF6">
      <w:pPr>
        <w:pStyle w:val="ListParagraph"/>
        <w:numPr>
          <w:ilvl w:val="0"/>
          <w:numId w:val="1"/>
        </w:numPr>
        <w:spacing w:after="0"/>
        <w:jc w:val="both"/>
      </w:pPr>
      <w:r w:rsidRPr="00B12926">
        <w:t>Uvodni nastup, sudjelovanje u književnom događanju, radionice</w:t>
      </w:r>
      <w:r>
        <w:t xml:space="preserve"> (uživo i online)</w:t>
      </w:r>
      <w:r w:rsidRPr="00B12926">
        <w:t>;</w:t>
      </w:r>
    </w:p>
    <w:p w14:paraId="387F2273" w14:textId="74642B22" w:rsidR="00457C9B" w:rsidRPr="00B12926" w:rsidRDefault="00457C9B" w:rsidP="00306CF6">
      <w:pPr>
        <w:pStyle w:val="ListParagraph"/>
        <w:numPr>
          <w:ilvl w:val="0"/>
          <w:numId w:val="1"/>
        </w:numPr>
        <w:spacing w:after="0"/>
        <w:jc w:val="both"/>
      </w:pPr>
      <w:r w:rsidRPr="00B12926">
        <w:t xml:space="preserve">Promocija rezidenata na društvenim mrežama, u biltenima, na mrežnoj stranici projekta </w:t>
      </w:r>
      <w:r w:rsidRPr="00306CF6">
        <w:rPr>
          <w:b/>
          <w:bCs/>
          <w:i/>
          <w:iCs/>
        </w:rPr>
        <w:t>Odisejevo utočište</w:t>
      </w:r>
      <w:r w:rsidRPr="00B12926">
        <w:t xml:space="preserve"> i partnera;</w:t>
      </w:r>
    </w:p>
    <w:p w14:paraId="00595E76" w14:textId="656922CE" w:rsidR="00457C9B" w:rsidRPr="00B12926" w:rsidRDefault="00457C9B" w:rsidP="00306CF6">
      <w:pPr>
        <w:pStyle w:val="ListParagraph"/>
        <w:numPr>
          <w:ilvl w:val="0"/>
          <w:numId w:val="1"/>
        </w:numPr>
        <w:spacing w:after="0"/>
        <w:jc w:val="both"/>
      </w:pPr>
      <w:r w:rsidRPr="00B12926">
        <w:t>Podrška rezidentu;</w:t>
      </w:r>
    </w:p>
    <w:p w14:paraId="7F898FAF" w14:textId="6305A7B4" w:rsidR="00457C9B" w:rsidRPr="00B12926" w:rsidRDefault="00457C9B" w:rsidP="00306CF6">
      <w:pPr>
        <w:pStyle w:val="ListParagraph"/>
        <w:numPr>
          <w:ilvl w:val="0"/>
          <w:numId w:val="1"/>
        </w:numPr>
        <w:spacing w:after="0"/>
        <w:jc w:val="both"/>
      </w:pPr>
      <w:r w:rsidRPr="00B12926">
        <w:t>Mogućnosti za umrežavanje i međunarodnu vidljivost</w:t>
      </w:r>
      <w:r>
        <w:t xml:space="preserve"> (uživo i online)</w:t>
      </w:r>
      <w:r w:rsidRPr="00B12926">
        <w:t>;</w:t>
      </w:r>
    </w:p>
    <w:p w14:paraId="5B5A1CF7" w14:textId="09329F5A" w:rsidR="00457C9B" w:rsidRPr="00B12926" w:rsidRDefault="00457C9B" w:rsidP="00306CF6">
      <w:pPr>
        <w:pStyle w:val="ListParagraph"/>
        <w:numPr>
          <w:ilvl w:val="0"/>
          <w:numId w:val="1"/>
        </w:numPr>
        <w:spacing w:after="0"/>
        <w:jc w:val="both"/>
      </w:pPr>
      <w:r w:rsidRPr="00B12926">
        <w:t>Fantastična prilika za razvoj i stjecanje novog iskustva, stvaranje novih uradaka, introspekciju, potragu za novim inspiracijama, istraživanje, eksperimentiranje i razvoj nekih novih ideja.</w:t>
      </w:r>
    </w:p>
    <w:p w14:paraId="2B1629A4" w14:textId="77777777" w:rsidR="00457C9B" w:rsidRDefault="00457C9B" w:rsidP="00306CF6">
      <w:pPr>
        <w:spacing w:after="0"/>
        <w:jc w:val="both"/>
        <w:rPr>
          <w:b/>
          <w:bCs/>
        </w:rPr>
      </w:pPr>
    </w:p>
    <w:p w14:paraId="0C48405D" w14:textId="1FA959CE" w:rsidR="00457C9B" w:rsidRDefault="00457C9B" w:rsidP="00306CF6">
      <w:pPr>
        <w:spacing w:after="0"/>
        <w:jc w:val="both"/>
        <w:rPr>
          <w:b/>
          <w:bCs/>
        </w:rPr>
      </w:pPr>
      <w:r w:rsidRPr="00B12926">
        <w:rPr>
          <w:b/>
          <w:bCs/>
        </w:rPr>
        <w:t>Što je potrebno za prijavu</w:t>
      </w:r>
      <w:r>
        <w:rPr>
          <w:b/>
          <w:bCs/>
        </w:rPr>
        <w:t>:</w:t>
      </w:r>
    </w:p>
    <w:p w14:paraId="3EE6E417" w14:textId="77777777" w:rsidR="00306CF6" w:rsidRPr="00B12926" w:rsidRDefault="00306CF6" w:rsidP="00306CF6">
      <w:pPr>
        <w:spacing w:after="0"/>
        <w:jc w:val="both"/>
        <w:rPr>
          <w:b/>
          <w:bCs/>
        </w:rPr>
      </w:pPr>
    </w:p>
    <w:p w14:paraId="4AD9E3B6" w14:textId="77777777" w:rsidR="00457C9B" w:rsidRPr="00B12926" w:rsidRDefault="00457C9B" w:rsidP="00306CF6">
      <w:pPr>
        <w:spacing w:after="0"/>
        <w:jc w:val="both"/>
      </w:pPr>
      <w:r w:rsidRPr="00306CF6">
        <w:rPr>
          <w:b/>
          <w:bCs/>
        </w:rPr>
        <w:t>PDF</w:t>
      </w:r>
      <w:r w:rsidRPr="00B12926">
        <w:t xml:space="preserve"> koji uključuje:</w:t>
      </w:r>
    </w:p>
    <w:p w14:paraId="2401923D" w14:textId="6CAFFBD0" w:rsidR="00457C9B" w:rsidRPr="00B12926" w:rsidRDefault="00457C9B" w:rsidP="00306CF6">
      <w:pPr>
        <w:pStyle w:val="ListParagraph"/>
        <w:numPr>
          <w:ilvl w:val="0"/>
          <w:numId w:val="7"/>
        </w:numPr>
        <w:spacing w:after="0"/>
        <w:jc w:val="both"/>
      </w:pPr>
      <w:r w:rsidRPr="00B12926">
        <w:t>Životopis (ne duži od jedne stranice);</w:t>
      </w:r>
    </w:p>
    <w:p w14:paraId="6B53EED2" w14:textId="30AF38B4" w:rsidR="00457C9B" w:rsidRPr="00306CF6" w:rsidRDefault="00457C9B" w:rsidP="00306CF6">
      <w:pPr>
        <w:pStyle w:val="ListParagraph"/>
        <w:numPr>
          <w:ilvl w:val="0"/>
          <w:numId w:val="7"/>
        </w:numPr>
        <w:spacing w:after="0"/>
        <w:jc w:val="both"/>
      </w:pPr>
      <w:r w:rsidRPr="00306CF6">
        <w:t>Motivacijsko pismo s obrazloženjem zašto prijavitelj želi posjetiti određene rezidencije te planom rada za vrijeme boravka na rezidencijama – npr. rad na novom romanu, zbirci priča ili poezije, prijevodu, itd. (ne duže od jedne stranice)</w:t>
      </w:r>
    </w:p>
    <w:p w14:paraId="0DFDE521" w14:textId="01B608C0" w:rsidR="00457C9B" w:rsidRPr="00B12926" w:rsidRDefault="00457C9B" w:rsidP="00306CF6">
      <w:pPr>
        <w:pStyle w:val="ListParagraph"/>
        <w:numPr>
          <w:ilvl w:val="0"/>
          <w:numId w:val="7"/>
        </w:numPr>
        <w:spacing w:after="0"/>
        <w:jc w:val="both"/>
      </w:pPr>
      <w:r w:rsidRPr="00B12926">
        <w:t>Bibliografija</w:t>
      </w:r>
    </w:p>
    <w:p w14:paraId="604BD9C2" w14:textId="31D23297" w:rsidR="00457C9B" w:rsidRPr="00B12926" w:rsidRDefault="00457C9B" w:rsidP="00306CF6">
      <w:pPr>
        <w:pStyle w:val="ListParagraph"/>
        <w:numPr>
          <w:ilvl w:val="0"/>
          <w:numId w:val="7"/>
        </w:numPr>
        <w:spacing w:after="0"/>
        <w:jc w:val="both"/>
      </w:pPr>
      <w:r w:rsidRPr="00B12926">
        <w:t>Odabir lokacija rezidencija</w:t>
      </w:r>
      <w:r w:rsidRPr="00B12926">
        <w:rPr>
          <w:rStyle w:val="FootnoteReference"/>
        </w:rPr>
        <w:footnoteReference w:id="2"/>
      </w:r>
    </w:p>
    <w:p w14:paraId="20A0CB47" w14:textId="77777777" w:rsidR="00306CF6" w:rsidRDefault="00306CF6" w:rsidP="00306CF6">
      <w:pPr>
        <w:spacing w:after="0"/>
        <w:jc w:val="both"/>
      </w:pPr>
    </w:p>
    <w:p w14:paraId="58EDDF36" w14:textId="2C64586B" w:rsidR="00457C9B" w:rsidRPr="00B12926" w:rsidRDefault="00457C9B" w:rsidP="00306CF6">
      <w:pPr>
        <w:spacing w:after="0"/>
        <w:jc w:val="both"/>
      </w:pPr>
      <w:r w:rsidRPr="00B12926">
        <w:t xml:space="preserve">Prijave moraju biti poslane na </w:t>
      </w:r>
      <w:hyperlink r:id="rId14" w:history="1">
        <w:r w:rsidRPr="00B12926">
          <w:rPr>
            <w:rStyle w:val="Hyperlink"/>
          </w:rPr>
          <w:t>ulysses@sandorf.hr</w:t>
        </w:r>
      </w:hyperlink>
      <w:r w:rsidRPr="00B12926">
        <w:t xml:space="preserve"> najkasnije </w:t>
      </w:r>
      <w:r w:rsidRPr="00B12926">
        <w:rPr>
          <w:b/>
          <w:bCs/>
        </w:rPr>
        <w:t>do 28. veljače 2021.</w:t>
      </w:r>
    </w:p>
    <w:p w14:paraId="3898FE7F" w14:textId="77777777" w:rsidR="00457C9B" w:rsidRDefault="00457C9B" w:rsidP="00306CF6">
      <w:pPr>
        <w:spacing w:after="0"/>
        <w:jc w:val="both"/>
        <w:rPr>
          <w:b/>
          <w:bCs/>
        </w:rPr>
      </w:pPr>
    </w:p>
    <w:p w14:paraId="60682CD8" w14:textId="77777777" w:rsidR="00457C9B" w:rsidRPr="00B12926" w:rsidRDefault="00457C9B" w:rsidP="00306CF6">
      <w:pPr>
        <w:spacing w:after="0"/>
        <w:jc w:val="both"/>
        <w:rPr>
          <w:b/>
          <w:bCs/>
        </w:rPr>
      </w:pPr>
      <w:r>
        <w:rPr>
          <w:b/>
          <w:bCs/>
        </w:rPr>
        <w:t>Postupak odabira kandidata i objava rezultata:</w:t>
      </w:r>
    </w:p>
    <w:p w14:paraId="178D4B17" w14:textId="77777777" w:rsidR="00457C9B" w:rsidRPr="00B12926" w:rsidRDefault="00457C9B" w:rsidP="00306CF6">
      <w:pPr>
        <w:spacing w:after="0"/>
        <w:jc w:val="both"/>
      </w:pPr>
      <w:r w:rsidRPr="00B12926">
        <w:t xml:space="preserve">Komisija, sastavljena od tri stručnjaka iz područja književnosti, predložit će </w:t>
      </w:r>
      <w:r w:rsidRPr="00B12926">
        <w:rPr>
          <w:b/>
          <w:bCs/>
        </w:rPr>
        <w:t>tri prijavitelja iz Hrvatske</w:t>
      </w:r>
      <w:r w:rsidRPr="00B12926">
        <w:t xml:space="preserve"> za sudjelovanje u programu rezidencija tijekom 2021</w:t>
      </w:r>
      <w:r>
        <w:t>.</w:t>
      </w:r>
      <w:r w:rsidRPr="00B12926">
        <w:t>/2022.</w:t>
      </w:r>
    </w:p>
    <w:p w14:paraId="2286650F" w14:textId="77777777" w:rsidR="00457C9B" w:rsidRPr="00B12926" w:rsidRDefault="00457C9B" w:rsidP="00306CF6">
      <w:pPr>
        <w:spacing w:after="0"/>
        <w:jc w:val="both"/>
      </w:pPr>
      <w:r w:rsidRPr="00B12926">
        <w:t>Rezultati će biti objavljeni na mrežn</w:t>
      </w:r>
      <w:r>
        <w:t xml:space="preserve">oj stranici </w:t>
      </w:r>
      <w:r w:rsidRPr="00B12926">
        <w:t xml:space="preserve">projekta i </w:t>
      </w:r>
      <w:r>
        <w:t xml:space="preserve">svih </w:t>
      </w:r>
      <w:r w:rsidRPr="00B12926">
        <w:t xml:space="preserve">partnera </w:t>
      </w:r>
      <w:r>
        <w:t xml:space="preserve">te </w:t>
      </w:r>
      <w:r w:rsidRPr="00B12926">
        <w:t xml:space="preserve">društvenim mrežama </w:t>
      </w:r>
      <w:r w:rsidRPr="00B12926">
        <w:rPr>
          <w:b/>
          <w:bCs/>
        </w:rPr>
        <w:t>u drugoj polovici ožujka 2021.</w:t>
      </w:r>
      <w:r w:rsidRPr="00B12926">
        <w:t xml:space="preserve"> Predloženi kandidati također će biti obaviješteni putem e-poruke.</w:t>
      </w:r>
    </w:p>
    <w:p w14:paraId="14A92834" w14:textId="77777777" w:rsidR="00457C9B" w:rsidRDefault="00457C9B" w:rsidP="00306CF6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</w:p>
    <w:p w14:paraId="387807CA" w14:textId="77777777" w:rsidR="00457C9B" w:rsidRPr="00B12926" w:rsidRDefault="00457C9B" w:rsidP="00306CF6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B12926">
        <w:rPr>
          <w:rFonts w:ascii="Calibri" w:eastAsia="Calibri" w:hAnsi="Calibri" w:cs="Times New Roman"/>
          <w:b/>
          <w:bCs/>
        </w:rPr>
        <w:lastRenderedPageBreak/>
        <w:t>Obavijest o privatnosti</w:t>
      </w:r>
    </w:p>
    <w:p w14:paraId="6FCFB35C" w14:textId="77777777" w:rsidR="00457C9B" w:rsidRPr="00B12926" w:rsidRDefault="00457C9B" w:rsidP="00306CF6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B12926">
        <w:rPr>
          <w:rFonts w:ascii="Calibri" w:eastAsia="Calibri" w:hAnsi="Calibri" w:cs="Times New Roman"/>
        </w:rPr>
        <w:t>Osobni podaci bit će u obrađeni i pohranjeni u skladu s relevantnim zakonima. Dostavljene informacije bit će korištene isključivo za potrebe odabira kandidata. Imena i kratke biografije odabranih kandidata bit će javno objavljena.</w:t>
      </w:r>
    </w:p>
    <w:p w14:paraId="6036E688" w14:textId="77777777" w:rsidR="00306CF6" w:rsidRDefault="00306CF6" w:rsidP="00306CF6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</w:p>
    <w:p w14:paraId="0E20CE9B" w14:textId="3DA4394C" w:rsidR="00457C9B" w:rsidRPr="00B12926" w:rsidRDefault="00457C9B" w:rsidP="00306CF6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B12926">
        <w:rPr>
          <w:rFonts w:ascii="Calibri" w:eastAsia="Calibri" w:hAnsi="Calibri" w:cs="Times New Roman"/>
          <w:b/>
          <w:bCs/>
        </w:rPr>
        <w:t>GDPR</w:t>
      </w:r>
    </w:p>
    <w:p w14:paraId="1BA2BF4B" w14:textId="77777777" w:rsidR="00457C9B" w:rsidRPr="00B12926" w:rsidRDefault="00457C9B" w:rsidP="00306CF6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B12926">
        <w:rPr>
          <w:rFonts w:ascii="Calibri" w:eastAsia="Calibri" w:hAnsi="Calibri" w:cs="Times New Roman"/>
        </w:rPr>
        <w:t>Podnošenjem prijave na ovaj javni poziv dajete svoju suglasnost da se informacije sadržane u prijavi mogu čuvati na računalu ili drugim relevantnim sustavima arhiviranja te da se mogu dijeliti s drugim ovlaštenim organizacijama ili osobama uključenima u projekt u skladu s Općom uredbom o zaštiti osobnih podataka (GDPR).</w:t>
      </w:r>
    </w:p>
    <w:p w14:paraId="4D914F73" w14:textId="77777777" w:rsidR="00457C9B" w:rsidRPr="00B12926" w:rsidRDefault="00457C9B" w:rsidP="00306CF6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14:paraId="5AA1D940" w14:textId="0BC1B3EF" w:rsidR="00457C9B" w:rsidRPr="00173F40" w:rsidRDefault="00457C9B" w:rsidP="00306CF6">
      <w:pPr>
        <w:spacing w:after="0"/>
        <w:jc w:val="both"/>
        <w:rPr>
          <w:i/>
          <w:iCs/>
        </w:rPr>
      </w:pPr>
      <w:r w:rsidRPr="00173F40">
        <w:rPr>
          <w:i/>
          <w:iCs/>
        </w:rPr>
        <w:t xml:space="preserve">Sva Pitanja o pozivu za sudjelovanje na književnoj rezidenciji ili projektu možete postaviti na </w:t>
      </w:r>
      <w:hyperlink r:id="rId15" w:history="1">
        <w:r w:rsidRPr="00173F40">
          <w:rPr>
            <w:rStyle w:val="Hyperlink"/>
            <w:i/>
            <w:iCs/>
          </w:rPr>
          <w:t>ulysses@sandorf.hr</w:t>
        </w:r>
      </w:hyperlink>
      <w:r w:rsidRPr="00173F40">
        <w:rPr>
          <w:i/>
          <w:iCs/>
        </w:rPr>
        <w:t>.</w:t>
      </w:r>
    </w:p>
    <w:sectPr w:rsidR="00457C9B" w:rsidRPr="00173F40" w:rsidSect="00D829A9">
      <w:headerReference w:type="default" r:id="rId16"/>
      <w:footerReference w:type="default" r:id="rId17"/>
      <w:pgSz w:w="11906" w:h="16838"/>
      <w:pgMar w:top="1985" w:right="1418" w:bottom="1985" w:left="1418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F6AEF" w14:textId="77777777" w:rsidR="006D77CF" w:rsidRDefault="006D77CF" w:rsidP="00A265DC">
      <w:pPr>
        <w:spacing w:after="0" w:line="240" w:lineRule="auto"/>
      </w:pPr>
      <w:r>
        <w:separator/>
      </w:r>
    </w:p>
  </w:endnote>
  <w:endnote w:type="continuationSeparator" w:id="0">
    <w:p w14:paraId="7F2DC6F7" w14:textId="77777777" w:rsidR="006D77CF" w:rsidRDefault="006D77CF" w:rsidP="00A2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5C11D" w14:textId="32B3FB2D" w:rsidR="00654474" w:rsidRDefault="00654474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95E4790" wp14:editId="07465EAD">
          <wp:simplePos x="0" y="0"/>
          <wp:positionH relativeFrom="margin">
            <wp:posOffset>2176780</wp:posOffset>
          </wp:positionH>
          <wp:positionV relativeFrom="page">
            <wp:posOffset>9525000</wp:posOffset>
          </wp:positionV>
          <wp:extent cx="714375" cy="1010285"/>
          <wp:effectExtent l="0" t="0" r="9525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010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BAC6845" wp14:editId="1401587B">
          <wp:simplePos x="0" y="0"/>
          <wp:positionH relativeFrom="column">
            <wp:posOffset>5015230</wp:posOffset>
          </wp:positionH>
          <wp:positionV relativeFrom="paragraph">
            <wp:posOffset>-31750</wp:posOffset>
          </wp:positionV>
          <wp:extent cx="1195070" cy="472440"/>
          <wp:effectExtent l="0" t="0" r="5080" b="3810"/>
          <wp:wrapThrough wrapText="bothSides">
            <wp:wrapPolygon edited="0">
              <wp:start x="0" y="0"/>
              <wp:lineTo x="0" y="20903"/>
              <wp:lineTo x="21348" y="20903"/>
              <wp:lineTo x="21348" y="0"/>
              <wp:lineTo x="0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B7D0FA2" wp14:editId="3DB7C2D7">
          <wp:simplePos x="0" y="0"/>
          <wp:positionH relativeFrom="column">
            <wp:posOffset>3119755</wp:posOffset>
          </wp:positionH>
          <wp:positionV relativeFrom="paragraph">
            <wp:posOffset>-11430</wp:posOffset>
          </wp:positionV>
          <wp:extent cx="1602740" cy="60960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68C748A" wp14:editId="1E735DD0">
          <wp:simplePos x="0" y="0"/>
          <wp:positionH relativeFrom="column">
            <wp:posOffset>805180</wp:posOffset>
          </wp:positionH>
          <wp:positionV relativeFrom="paragraph">
            <wp:posOffset>-137160</wp:posOffset>
          </wp:positionV>
          <wp:extent cx="1047750" cy="734695"/>
          <wp:effectExtent l="0" t="0" r="0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A122B6F" wp14:editId="6CF9F123">
          <wp:simplePos x="0" y="0"/>
          <wp:positionH relativeFrom="margin">
            <wp:posOffset>-671195</wp:posOffset>
          </wp:positionH>
          <wp:positionV relativeFrom="paragraph">
            <wp:posOffset>-775970</wp:posOffset>
          </wp:positionV>
          <wp:extent cx="1314450" cy="200696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200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215BE" w14:textId="77777777" w:rsidR="006D77CF" w:rsidRDefault="006D77CF" w:rsidP="00A265DC">
      <w:pPr>
        <w:spacing w:after="0" w:line="240" w:lineRule="auto"/>
      </w:pPr>
      <w:r>
        <w:separator/>
      </w:r>
    </w:p>
  </w:footnote>
  <w:footnote w:type="continuationSeparator" w:id="0">
    <w:p w14:paraId="6CB731AB" w14:textId="77777777" w:rsidR="006D77CF" w:rsidRDefault="006D77CF" w:rsidP="00A265DC">
      <w:pPr>
        <w:spacing w:after="0" w:line="240" w:lineRule="auto"/>
      </w:pPr>
      <w:r>
        <w:continuationSeparator/>
      </w:r>
    </w:p>
  </w:footnote>
  <w:footnote w:id="1">
    <w:p w14:paraId="285B6D9C" w14:textId="77777777" w:rsidR="00654474" w:rsidRDefault="00654474" w:rsidP="00457C9B">
      <w:pPr>
        <w:pStyle w:val="FootnoteText"/>
      </w:pPr>
      <w:r w:rsidRPr="00856270">
        <w:rPr>
          <w:rStyle w:val="FootnoteReference"/>
        </w:rPr>
        <w:footnoteRef/>
      </w:r>
      <w:r w:rsidRPr="00856270">
        <w:t xml:space="preserve"> </w:t>
      </w:r>
      <w:r w:rsidRPr="00856270">
        <w:rPr>
          <w:u w:val="single"/>
        </w:rPr>
        <w:t>Za putovanja u Ujedinjeno Kraljevstvo</w:t>
      </w:r>
      <w:r w:rsidRPr="00856270">
        <w:t xml:space="preserve">: </w:t>
      </w:r>
      <w:r>
        <w:t>Slijedom isteka prijelaznog razdoblja za izlazak UK iz EU 31. prosinca 2020., hrvatski državljani (kao i svi drugi EU, EGP i švicarski državljani) moći će prelaziti UK granicu s važećom osobnom iskaznicom do 1. listopada 2021. godine, nakon čega će tu pogodnost moći koristiti samo određene kategorije građana koje imaju reguliran boravak u UK. Službene informacije o prelasku granice UK s osobnom iskaznicom pratite na https://www.gov.uk/guidance/visiting-the-uk-from-1-january-2021.</w:t>
      </w:r>
    </w:p>
    <w:p w14:paraId="5688BC82" w14:textId="77777777" w:rsidR="00654474" w:rsidRPr="00856270" w:rsidRDefault="00654474" w:rsidP="00457C9B">
      <w:pPr>
        <w:pStyle w:val="FootnoteText"/>
      </w:pPr>
      <w:r>
        <w:t>Službene informacije o uvjetima ulaska u UK i prelaska granice UK dostupne su na https://www.gov.uk/uk-border-control.</w:t>
      </w:r>
    </w:p>
  </w:footnote>
  <w:footnote w:id="2">
    <w:p w14:paraId="56B4A1F7" w14:textId="77777777" w:rsidR="00654474" w:rsidRPr="00856270" w:rsidRDefault="00654474" w:rsidP="00457C9B">
      <w:pPr>
        <w:pStyle w:val="FootnoteText"/>
      </w:pPr>
      <w:r w:rsidRPr="00856270">
        <w:rPr>
          <w:rStyle w:val="FootnoteReference"/>
        </w:rPr>
        <w:footnoteRef/>
      </w:r>
      <w:r w:rsidRPr="00856270">
        <w:t xml:space="preserve"> Svaki prijavitelj treba navesti redoslijed rezidencija prema afinitetima od 1 do 5, pri čemu je 1 prvi izbor. Nakon izbora rezidenata, projektni odbor će pokušati uskladiti izbor prijavitelja te datume kada mogu putovati.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C1F6" w14:textId="34F1B7F4" w:rsidR="00654474" w:rsidRDefault="00654474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82AEDDF" wp14:editId="1A57C6C9">
          <wp:simplePos x="0" y="0"/>
          <wp:positionH relativeFrom="column">
            <wp:posOffset>-766445</wp:posOffset>
          </wp:positionH>
          <wp:positionV relativeFrom="paragraph">
            <wp:posOffset>-335280</wp:posOffset>
          </wp:positionV>
          <wp:extent cx="3254379" cy="667951"/>
          <wp:effectExtent l="0" t="0" r="317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379" cy="66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948"/>
    <w:multiLevelType w:val="hybridMultilevel"/>
    <w:tmpl w:val="7AD25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320A"/>
    <w:multiLevelType w:val="hybridMultilevel"/>
    <w:tmpl w:val="D92A9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04BB"/>
    <w:multiLevelType w:val="hybridMultilevel"/>
    <w:tmpl w:val="5A24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D74EF"/>
    <w:multiLevelType w:val="hybridMultilevel"/>
    <w:tmpl w:val="0C5A24C4"/>
    <w:lvl w:ilvl="0" w:tplc="83B89E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2E0B"/>
    <w:multiLevelType w:val="hybridMultilevel"/>
    <w:tmpl w:val="2F147946"/>
    <w:lvl w:ilvl="0" w:tplc="83B8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B0B27"/>
    <w:multiLevelType w:val="hybridMultilevel"/>
    <w:tmpl w:val="E1B44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50359"/>
    <w:multiLevelType w:val="hybridMultilevel"/>
    <w:tmpl w:val="58D2C7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36D02"/>
    <w:multiLevelType w:val="hybridMultilevel"/>
    <w:tmpl w:val="301AD090"/>
    <w:lvl w:ilvl="0" w:tplc="83B8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24205"/>
    <w:multiLevelType w:val="hybridMultilevel"/>
    <w:tmpl w:val="08F8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E"/>
    <w:rsid w:val="00084513"/>
    <w:rsid w:val="00125128"/>
    <w:rsid w:val="00131549"/>
    <w:rsid w:val="00173F40"/>
    <w:rsid w:val="001874CE"/>
    <w:rsid w:val="002C1EC3"/>
    <w:rsid w:val="002D27A4"/>
    <w:rsid w:val="00306CF6"/>
    <w:rsid w:val="0037333E"/>
    <w:rsid w:val="00457C9B"/>
    <w:rsid w:val="004B473F"/>
    <w:rsid w:val="005B5FE9"/>
    <w:rsid w:val="005C29BD"/>
    <w:rsid w:val="00654474"/>
    <w:rsid w:val="006D695E"/>
    <w:rsid w:val="006D77CF"/>
    <w:rsid w:val="006E485E"/>
    <w:rsid w:val="00710E4B"/>
    <w:rsid w:val="00714983"/>
    <w:rsid w:val="00910B2A"/>
    <w:rsid w:val="00984325"/>
    <w:rsid w:val="009A2E2D"/>
    <w:rsid w:val="00A2568D"/>
    <w:rsid w:val="00A265DC"/>
    <w:rsid w:val="00D829A9"/>
    <w:rsid w:val="00E75347"/>
    <w:rsid w:val="00EF5438"/>
    <w:rsid w:val="00F13D0C"/>
    <w:rsid w:val="00F17CE3"/>
    <w:rsid w:val="00F57CDC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3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DC"/>
  </w:style>
  <w:style w:type="paragraph" w:styleId="Footer">
    <w:name w:val="footer"/>
    <w:basedOn w:val="Normal"/>
    <w:link w:val="FooterChar"/>
    <w:uiPriority w:val="99"/>
    <w:unhideWhenUsed/>
    <w:rsid w:val="00A2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DC"/>
  </w:style>
  <w:style w:type="character" w:styleId="Hyperlink">
    <w:name w:val="Hyperlink"/>
    <w:basedOn w:val="DefaultParagraphFont"/>
    <w:uiPriority w:val="99"/>
    <w:unhideWhenUsed/>
    <w:rsid w:val="00457C9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C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C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6CF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C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DC"/>
  </w:style>
  <w:style w:type="paragraph" w:styleId="Footer">
    <w:name w:val="footer"/>
    <w:basedOn w:val="Normal"/>
    <w:link w:val="FooterChar"/>
    <w:uiPriority w:val="99"/>
    <w:unhideWhenUsed/>
    <w:rsid w:val="00A2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DC"/>
  </w:style>
  <w:style w:type="character" w:styleId="Hyperlink">
    <w:name w:val="Hyperlink"/>
    <w:basedOn w:val="DefaultParagraphFont"/>
    <w:uiPriority w:val="99"/>
    <w:unhideWhenUsed/>
    <w:rsid w:val="00457C9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C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C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6CF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C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t-across-frontiers.org/abou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okodil.rs/eng/krokodils-writer-in-residenc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rustvo-dsp.si/en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lysses@sandorf.hr" TargetMode="External"/><Relationship Id="rId10" Type="http://schemas.openxmlformats.org/officeDocument/2006/relationships/hyperlink" Target="http://www.thraka.g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var.hr/" TargetMode="External"/><Relationship Id="rId14" Type="http://schemas.openxmlformats.org/officeDocument/2006/relationships/hyperlink" Target="mailto:ulysses@sandorf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Barney</cp:lastModifiedBy>
  <cp:revision>2</cp:revision>
  <dcterms:created xsi:type="dcterms:W3CDTF">2021-02-25T12:15:00Z</dcterms:created>
  <dcterms:modified xsi:type="dcterms:W3CDTF">2021-02-25T12:15:00Z</dcterms:modified>
</cp:coreProperties>
</file>